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A9" w:rsidRPr="000859A2" w:rsidRDefault="00DC37A9" w:rsidP="00DC37A9">
      <w:pPr>
        <w:rPr>
          <w:b/>
          <w:sz w:val="28"/>
          <w:szCs w:val="28"/>
        </w:rPr>
      </w:pPr>
      <w:r w:rsidRPr="000859A2">
        <w:rPr>
          <w:b/>
          <w:sz w:val="28"/>
          <w:szCs w:val="28"/>
        </w:rPr>
        <w:t>Муницип</w:t>
      </w:r>
      <w:r>
        <w:rPr>
          <w:b/>
          <w:sz w:val="28"/>
          <w:szCs w:val="28"/>
        </w:rPr>
        <w:t>альное бюджетное образовательная организация</w:t>
      </w:r>
      <w:r w:rsidRPr="000859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д/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«Светлячок»</w:t>
      </w:r>
      <w:r w:rsidRPr="000859A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</w:t>
      </w:r>
    </w:p>
    <w:p w:rsidR="00DC37A9" w:rsidRPr="00C81FAE" w:rsidRDefault="00DC37A9" w:rsidP="00DC37A9">
      <w:pPr>
        <w:rPr>
          <w:sz w:val="32"/>
          <w:szCs w:val="32"/>
        </w:rPr>
      </w:pPr>
    </w:p>
    <w:p w:rsidR="00DC37A9" w:rsidRPr="00C81FAE" w:rsidRDefault="00DC37A9" w:rsidP="00DC37A9">
      <w:pPr>
        <w:rPr>
          <w:sz w:val="32"/>
          <w:szCs w:val="32"/>
        </w:rPr>
      </w:pPr>
    </w:p>
    <w:p w:rsidR="00DC37A9" w:rsidRDefault="00DC37A9" w:rsidP="00DC37A9">
      <w:pPr>
        <w:rPr>
          <w:sz w:val="32"/>
          <w:szCs w:val="32"/>
        </w:rPr>
      </w:pPr>
    </w:p>
    <w:p w:rsidR="00DC37A9" w:rsidRDefault="00DC37A9" w:rsidP="00DC37A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</w:t>
      </w:r>
    </w:p>
    <w:p w:rsidR="00DC37A9" w:rsidRPr="00027728" w:rsidRDefault="00DC37A9" w:rsidP="00DC37A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Консультация для педагогов</w:t>
      </w:r>
    </w:p>
    <w:p w:rsidR="00DC37A9" w:rsidRPr="00B0754F" w:rsidRDefault="00DC37A9" w:rsidP="00DC37A9">
      <w:pPr>
        <w:rPr>
          <w:b/>
          <w:sz w:val="44"/>
          <w:szCs w:val="44"/>
        </w:rPr>
      </w:pPr>
      <w:r w:rsidRPr="00B0754F">
        <w:rPr>
          <w:sz w:val="44"/>
          <w:szCs w:val="44"/>
        </w:rPr>
        <w:t>Тема</w:t>
      </w:r>
      <w:r w:rsidRPr="00B0754F">
        <w:rPr>
          <w:b/>
          <w:sz w:val="44"/>
          <w:szCs w:val="44"/>
        </w:rPr>
        <w:t>: «Формирование гендерных особенностей самосознания у детей дошкольного возраста в сюжетно-ролевой игре».</w:t>
      </w:r>
    </w:p>
    <w:p w:rsidR="00DC37A9" w:rsidRDefault="00DC37A9" w:rsidP="00DC37A9">
      <w:pPr>
        <w:tabs>
          <w:tab w:val="left" w:pos="2042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DC37A9" w:rsidRDefault="00DC37A9" w:rsidP="00DC37A9">
      <w:pPr>
        <w:tabs>
          <w:tab w:val="left" w:pos="2042"/>
        </w:tabs>
        <w:rPr>
          <w:sz w:val="72"/>
          <w:szCs w:val="72"/>
        </w:rPr>
      </w:pPr>
    </w:p>
    <w:p w:rsidR="00DC37A9" w:rsidRDefault="00DC37A9" w:rsidP="00DC37A9">
      <w:pPr>
        <w:tabs>
          <w:tab w:val="left" w:pos="2042"/>
        </w:tabs>
        <w:rPr>
          <w:b/>
          <w:sz w:val="40"/>
          <w:szCs w:val="40"/>
        </w:rPr>
      </w:pPr>
    </w:p>
    <w:p w:rsidR="00DC37A9" w:rsidRDefault="00DC37A9" w:rsidP="00DC37A9">
      <w:pPr>
        <w:tabs>
          <w:tab w:val="left" w:pos="2042"/>
        </w:tabs>
        <w:rPr>
          <w:b/>
          <w:sz w:val="40"/>
          <w:szCs w:val="40"/>
        </w:rPr>
      </w:pPr>
    </w:p>
    <w:p w:rsidR="00DC37A9" w:rsidRDefault="00DC37A9" w:rsidP="00DC37A9">
      <w:pPr>
        <w:tabs>
          <w:tab w:val="left" w:pos="2042"/>
        </w:tabs>
        <w:rPr>
          <w:b/>
          <w:sz w:val="28"/>
          <w:szCs w:val="28"/>
        </w:rPr>
      </w:pPr>
    </w:p>
    <w:p w:rsidR="00DC37A9" w:rsidRDefault="00DC37A9" w:rsidP="00DC37A9">
      <w:pPr>
        <w:tabs>
          <w:tab w:val="left" w:pos="2042"/>
        </w:tabs>
        <w:rPr>
          <w:b/>
          <w:sz w:val="32"/>
          <w:szCs w:val="32"/>
        </w:rPr>
      </w:pPr>
    </w:p>
    <w:p w:rsidR="00DC37A9" w:rsidRDefault="00DC37A9" w:rsidP="00DC37A9">
      <w:pPr>
        <w:tabs>
          <w:tab w:val="left" w:pos="2042"/>
        </w:tabs>
        <w:rPr>
          <w:b/>
          <w:sz w:val="32"/>
          <w:szCs w:val="32"/>
        </w:rPr>
      </w:pPr>
    </w:p>
    <w:p w:rsidR="00DC37A9" w:rsidRDefault="00DC37A9" w:rsidP="00DC37A9">
      <w:pPr>
        <w:tabs>
          <w:tab w:val="left" w:pos="2042"/>
        </w:tabs>
        <w:rPr>
          <w:b/>
          <w:sz w:val="32"/>
          <w:szCs w:val="32"/>
        </w:rPr>
      </w:pPr>
    </w:p>
    <w:p w:rsidR="00DC37A9" w:rsidRDefault="00DC37A9" w:rsidP="00DC37A9">
      <w:pPr>
        <w:tabs>
          <w:tab w:val="left" w:pos="204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Подготовила и провела воспитатель</w:t>
      </w:r>
      <w:r w:rsidRPr="009F7918">
        <w:rPr>
          <w:b/>
          <w:sz w:val="32"/>
          <w:szCs w:val="32"/>
        </w:rPr>
        <w:t xml:space="preserve">:  </w:t>
      </w:r>
      <w:proofErr w:type="spellStart"/>
      <w:r w:rsidRPr="009F7918">
        <w:rPr>
          <w:b/>
          <w:sz w:val="32"/>
          <w:szCs w:val="32"/>
        </w:rPr>
        <w:t>Бендерскова</w:t>
      </w:r>
      <w:proofErr w:type="spellEnd"/>
      <w:r>
        <w:rPr>
          <w:b/>
          <w:sz w:val="32"/>
          <w:szCs w:val="32"/>
        </w:rPr>
        <w:t xml:space="preserve"> О.В.   </w:t>
      </w:r>
    </w:p>
    <w:p w:rsidR="00DC37A9" w:rsidRDefault="00DC37A9" w:rsidP="00DC37A9">
      <w:pPr>
        <w:tabs>
          <w:tab w:val="left" w:pos="2042"/>
          <w:tab w:val="left" w:pos="539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                     </w:t>
      </w:r>
    </w:p>
    <w:p w:rsidR="00DC37A9" w:rsidRDefault="00DC37A9" w:rsidP="00DC37A9">
      <w:pPr>
        <w:tabs>
          <w:tab w:val="left" w:pos="2042"/>
          <w:tab w:val="left" w:pos="539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г</w:t>
      </w:r>
      <w:proofErr w:type="gramStart"/>
      <w:r>
        <w:rPr>
          <w:b/>
          <w:sz w:val="32"/>
          <w:szCs w:val="32"/>
        </w:rPr>
        <w:t>.Ц</w:t>
      </w:r>
      <w:proofErr w:type="gramEnd"/>
      <w:r>
        <w:rPr>
          <w:b/>
          <w:sz w:val="32"/>
          <w:szCs w:val="32"/>
        </w:rPr>
        <w:t>имлянск</w:t>
      </w:r>
      <w:proofErr w:type="spellEnd"/>
      <w:r>
        <w:rPr>
          <w:b/>
          <w:sz w:val="32"/>
          <w:szCs w:val="32"/>
        </w:rPr>
        <w:t xml:space="preserve"> </w:t>
      </w:r>
      <w:r w:rsidR="005068CB">
        <w:rPr>
          <w:b/>
          <w:sz w:val="32"/>
          <w:szCs w:val="32"/>
        </w:rPr>
        <w:t xml:space="preserve">   Май </w:t>
      </w:r>
      <w:bookmarkStart w:id="0" w:name="_GoBack"/>
      <w:bookmarkEnd w:id="0"/>
      <w:r>
        <w:rPr>
          <w:b/>
          <w:sz w:val="32"/>
          <w:szCs w:val="32"/>
        </w:rPr>
        <w:t>2016</w:t>
      </w:r>
      <w:r w:rsidRPr="009F7918">
        <w:rPr>
          <w:b/>
          <w:sz w:val="32"/>
          <w:szCs w:val="32"/>
        </w:rPr>
        <w:t>г.</w:t>
      </w:r>
      <w:r>
        <w:rPr>
          <w:b/>
          <w:sz w:val="32"/>
          <w:szCs w:val="32"/>
        </w:rPr>
        <w:tab/>
      </w:r>
    </w:p>
    <w:p w:rsidR="00736399" w:rsidRPr="00DC37A9" w:rsidRDefault="00736399" w:rsidP="00DC37A9">
      <w:pPr>
        <w:tabs>
          <w:tab w:val="left" w:pos="2042"/>
          <w:tab w:val="left" w:pos="5392"/>
        </w:tabs>
        <w:rPr>
          <w:b/>
          <w:sz w:val="32"/>
          <w:szCs w:val="32"/>
        </w:rPr>
      </w:pPr>
      <w:r w:rsidRPr="008D5715">
        <w:rPr>
          <w:rFonts w:ascii="Times New Roman" w:hAnsi="Times New Roman" w:cs="Times New Roman"/>
          <w:sz w:val="28"/>
        </w:rPr>
        <w:lastRenderedPageBreak/>
        <w:t xml:space="preserve">Проблемы гендерного воспитания волнуют сегодня большое количество исследователей и педагогов. Актуальной задачей современной системы дошкольного образования является воспитание культуры гендерных взаимоотношений детей как субъектов социальных отношений. </w:t>
      </w:r>
      <w:proofErr w:type="gramStart"/>
      <w:r w:rsidRPr="008D5715">
        <w:rPr>
          <w:rFonts w:ascii="Times New Roman" w:hAnsi="Times New Roman" w:cs="Times New Roman"/>
          <w:sz w:val="28"/>
        </w:rPr>
        <w:t>Такие важные субъектные проявления, как активность, самостоятельность, инициативность, избирательность, свобода выбора, целеустремленность, творчество - необходимо развивать у детей обоих полов.</w:t>
      </w:r>
      <w:proofErr w:type="gramEnd"/>
      <w:r w:rsidRPr="008D5715">
        <w:rPr>
          <w:rFonts w:ascii="Times New Roman" w:hAnsi="Times New Roman" w:cs="Times New Roman"/>
          <w:sz w:val="28"/>
        </w:rPr>
        <w:t xml:space="preserve"> В дошкольном возрасте воспитание культуры взаимоотношений мальчиков и девочек предполагает целенаправленную педагогическую работу, которая включает развитие у ребенка ценностного отношения, интереса к представителям своего и противоположного пола, желания и умений взаимодействовать друг с другом, договариваться, мирно решать конфликты. </w:t>
      </w:r>
    </w:p>
    <w:p w:rsidR="00736399" w:rsidRPr="008D5715" w:rsidRDefault="00736399" w:rsidP="008D5715">
      <w:pPr>
        <w:rPr>
          <w:rFonts w:ascii="Times New Roman" w:hAnsi="Times New Roman" w:cs="Times New Roman"/>
          <w:sz w:val="28"/>
        </w:rPr>
      </w:pPr>
      <w:bookmarkStart w:id="1" w:name="h.gjdgxs"/>
      <w:bookmarkEnd w:id="1"/>
      <w:r w:rsidRPr="008D5715">
        <w:rPr>
          <w:rFonts w:ascii="Times New Roman" w:hAnsi="Times New Roman" w:cs="Times New Roman"/>
          <w:sz w:val="28"/>
        </w:rPr>
        <w:t xml:space="preserve"> Все важнейшие качества личности, задатки и</w:t>
      </w:r>
      <w:r w:rsidR="007A6A67">
        <w:rPr>
          <w:rFonts w:ascii="Times New Roman" w:hAnsi="Times New Roman" w:cs="Times New Roman"/>
          <w:sz w:val="28"/>
        </w:rPr>
        <w:t xml:space="preserve"> способности формируются именно</w:t>
      </w:r>
      <w:r w:rsidRPr="008D5715">
        <w:rPr>
          <w:rFonts w:ascii="Times New Roman" w:hAnsi="Times New Roman" w:cs="Times New Roman"/>
          <w:sz w:val="28"/>
        </w:rPr>
        <w:t xml:space="preserve"> в этом возрасте. Половая идентификация ребёнка происходит уже к 3-4 годам, то есть к концу младшего возраста ребёнок усваивает свою половую принадлежность, хотя ещё не знает, каким содержанием должны быть наполнены понятия «мальчик» и «девочка». Ориентация ребёнка на ценности своего пола происходит не только в семье, но и в дошкольном учреждении, в котором он проводит большую часть времени. Среда является одним из основных средств развития личности ребёнка, источником его индивидуальных знаний и социального опыта. Предметно – пространственная среда не только обеспечивает разные виды активности дошкольников (физической, игровой, умственной и. т. д.), но и является основой его самостоятельной деятельности с учётом гендерных особенностей. Роль взрослого в данном случае состоит в том, чтобы открыть перед мальчиками и девочками весь спектр возможностей среды и направить их усилия на использование отдельных элементов с учётом гендерных и индивидуальных особенностей и потребностей каждого ребёнка. </w:t>
      </w:r>
    </w:p>
    <w:p w:rsidR="00736399" w:rsidRPr="008D5715" w:rsidRDefault="00736399" w:rsidP="008D5715">
      <w:pPr>
        <w:rPr>
          <w:rFonts w:ascii="Times New Roman" w:hAnsi="Times New Roman" w:cs="Times New Roman"/>
          <w:sz w:val="28"/>
        </w:rPr>
      </w:pPr>
      <w:r w:rsidRPr="008D5715">
        <w:rPr>
          <w:rFonts w:ascii="Times New Roman" w:hAnsi="Times New Roman" w:cs="Times New Roman"/>
          <w:sz w:val="28"/>
        </w:rPr>
        <w:t xml:space="preserve">В дошкольном возрасте игра является основным видом детской деятельности, именно в сюжетной игре происходит усвоение детьми гендерного поведения. Сюжетно </w:t>
      </w:r>
      <w:proofErr w:type="gramStart"/>
      <w:r w:rsidRPr="008D5715">
        <w:rPr>
          <w:rFonts w:ascii="Times New Roman" w:hAnsi="Times New Roman" w:cs="Times New Roman"/>
          <w:sz w:val="28"/>
        </w:rPr>
        <w:t>–р</w:t>
      </w:r>
      <w:proofErr w:type="gramEnd"/>
      <w:r w:rsidRPr="008D5715">
        <w:rPr>
          <w:rFonts w:ascii="Times New Roman" w:hAnsi="Times New Roman" w:cs="Times New Roman"/>
          <w:sz w:val="28"/>
        </w:rPr>
        <w:t>олевая игра не требует от ребёнка значимых поступков, здесь всё «как будто», «понарошку», но именно игра позволяет закрепить гендерные стереотипы, заложить основы эмоционально положительного отношения к будущей социальной роли мужчины женщины, папы и мамы.</w:t>
      </w:r>
    </w:p>
    <w:p w:rsidR="00736399" w:rsidRPr="008D5715" w:rsidRDefault="00736399" w:rsidP="008D5715">
      <w:pPr>
        <w:rPr>
          <w:rFonts w:ascii="Times New Roman" w:hAnsi="Times New Roman" w:cs="Times New Roman"/>
          <w:sz w:val="28"/>
        </w:rPr>
      </w:pPr>
      <w:r w:rsidRPr="008D5715">
        <w:rPr>
          <w:rFonts w:ascii="Times New Roman" w:hAnsi="Times New Roman" w:cs="Times New Roman"/>
          <w:sz w:val="28"/>
        </w:rPr>
        <w:t>Целью педагогического сопровождения сюжетно-ролевой игры должна быть не «коллективная проработка знаний», а формирование умений, обеспечивающих самостоятельную игру, в которой мальчики и девочки реализуют свои поло-ролевые представления и предпочтения, свободно взаимодействуя со сверстниками. Поскольку малыши недостаточно хорошо умеют играть вместе - дополнять, а не дублировать друг друга - воспитатель может принять на себя одну из ролей. Следует обратить внимание на то, что многие дети, особенно девочки, проявляют настороженность по отношению к другому полу, беспокойство в случае необходимости контактов.</w:t>
      </w:r>
    </w:p>
    <w:p w:rsidR="00736399" w:rsidRPr="008D5715" w:rsidRDefault="00736399" w:rsidP="008D5715">
      <w:pPr>
        <w:rPr>
          <w:rFonts w:ascii="Times New Roman" w:hAnsi="Times New Roman" w:cs="Times New Roman"/>
          <w:sz w:val="28"/>
        </w:rPr>
      </w:pPr>
      <w:r w:rsidRPr="008D5715">
        <w:rPr>
          <w:rFonts w:ascii="Times New Roman" w:hAnsi="Times New Roman" w:cs="Times New Roman"/>
          <w:sz w:val="28"/>
        </w:rPr>
        <w:lastRenderedPageBreak/>
        <w:t>Педагогическое сопровождение сюжетно-ролевой игры дошкольников при формировании у них позитивной половой идентичности будет успешным, если соблюдае</w:t>
      </w:r>
      <w:r w:rsidR="00287077" w:rsidRPr="008D5715">
        <w:rPr>
          <w:rFonts w:ascii="Times New Roman" w:hAnsi="Times New Roman" w:cs="Times New Roman"/>
          <w:sz w:val="28"/>
        </w:rPr>
        <w:t>тся ряд требований. В</w:t>
      </w:r>
      <w:r w:rsidRPr="008D5715">
        <w:rPr>
          <w:rFonts w:ascii="Times New Roman" w:hAnsi="Times New Roman" w:cs="Times New Roman"/>
          <w:sz w:val="28"/>
        </w:rPr>
        <w:t>оспитатель:</w:t>
      </w:r>
    </w:p>
    <w:p w:rsidR="00736399" w:rsidRPr="008D5715" w:rsidRDefault="00736399" w:rsidP="008D5715">
      <w:pPr>
        <w:rPr>
          <w:rFonts w:ascii="Times New Roman" w:hAnsi="Times New Roman" w:cs="Times New Roman"/>
          <w:sz w:val="28"/>
        </w:rPr>
      </w:pPr>
      <w:r w:rsidRPr="008D5715">
        <w:rPr>
          <w:rFonts w:ascii="Times New Roman" w:hAnsi="Times New Roman" w:cs="Times New Roman"/>
          <w:sz w:val="28"/>
        </w:rPr>
        <w:t>- понимает специфические задачи игры;</w:t>
      </w:r>
    </w:p>
    <w:p w:rsidR="006F666E" w:rsidRDefault="00736399" w:rsidP="008D5715">
      <w:pPr>
        <w:rPr>
          <w:rFonts w:ascii="Times New Roman" w:hAnsi="Times New Roman" w:cs="Times New Roman"/>
          <w:sz w:val="28"/>
        </w:rPr>
      </w:pPr>
      <w:r w:rsidRPr="008D5715">
        <w:rPr>
          <w:rFonts w:ascii="Times New Roman" w:hAnsi="Times New Roman" w:cs="Times New Roman"/>
          <w:sz w:val="28"/>
        </w:rPr>
        <w:t>- осознаёт развивающие возможности сюжетно-ролевой игры в формировании у детей представлений о социальных половых ролях в обществе</w:t>
      </w:r>
      <w:r w:rsidR="003539C1">
        <w:rPr>
          <w:rFonts w:ascii="Times New Roman" w:hAnsi="Times New Roman" w:cs="Times New Roman"/>
          <w:sz w:val="28"/>
        </w:rPr>
        <w:t>;</w:t>
      </w:r>
      <w:r w:rsidRPr="008D5715">
        <w:rPr>
          <w:rFonts w:ascii="Times New Roman" w:hAnsi="Times New Roman" w:cs="Times New Roman"/>
          <w:sz w:val="28"/>
        </w:rPr>
        <w:t xml:space="preserve"> </w:t>
      </w:r>
    </w:p>
    <w:p w:rsidR="00736399" w:rsidRPr="008D5715" w:rsidRDefault="00287077" w:rsidP="008D5715">
      <w:pPr>
        <w:rPr>
          <w:rFonts w:ascii="Times New Roman" w:hAnsi="Times New Roman" w:cs="Times New Roman"/>
          <w:sz w:val="28"/>
        </w:rPr>
      </w:pPr>
      <w:r w:rsidRPr="008D5715">
        <w:rPr>
          <w:rFonts w:ascii="Times New Roman" w:hAnsi="Times New Roman" w:cs="Times New Roman"/>
          <w:sz w:val="28"/>
        </w:rPr>
        <w:t xml:space="preserve">- </w:t>
      </w:r>
      <w:r w:rsidR="00736399" w:rsidRPr="008D5715">
        <w:rPr>
          <w:rFonts w:ascii="Times New Roman" w:hAnsi="Times New Roman" w:cs="Times New Roman"/>
          <w:sz w:val="28"/>
        </w:rPr>
        <w:t xml:space="preserve"> не допускает негативных оценок, подчёркивая только позитивные моменты;</w:t>
      </w:r>
    </w:p>
    <w:p w:rsidR="00736399" w:rsidRPr="008D5715" w:rsidRDefault="00736399" w:rsidP="008D5715">
      <w:pPr>
        <w:rPr>
          <w:rFonts w:ascii="Times New Roman" w:hAnsi="Times New Roman" w:cs="Times New Roman"/>
          <w:sz w:val="28"/>
        </w:rPr>
      </w:pPr>
      <w:r w:rsidRPr="008D5715">
        <w:rPr>
          <w:rFonts w:ascii="Times New Roman" w:hAnsi="Times New Roman" w:cs="Times New Roman"/>
          <w:sz w:val="28"/>
        </w:rPr>
        <w:t xml:space="preserve">- организует сюжетно-ролевую игру в небольших </w:t>
      </w:r>
      <w:proofErr w:type="spellStart"/>
      <w:r w:rsidRPr="008D5715">
        <w:rPr>
          <w:rFonts w:ascii="Times New Roman" w:hAnsi="Times New Roman" w:cs="Times New Roman"/>
          <w:sz w:val="28"/>
        </w:rPr>
        <w:t>разнополовых</w:t>
      </w:r>
      <w:proofErr w:type="spellEnd"/>
      <w:r w:rsidRPr="008D5715">
        <w:rPr>
          <w:rFonts w:ascii="Times New Roman" w:hAnsi="Times New Roman" w:cs="Times New Roman"/>
          <w:sz w:val="28"/>
        </w:rPr>
        <w:t xml:space="preserve"> группах (два-три ребёнка), со временем увеличивая число детей;</w:t>
      </w:r>
    </w:p>
    <w:p w:rsidR="00736399" w:rsidRPr="008D5715" w:rsidRDefault="00736399" w:rsidP="008D5715">
      <w:pPr>
        <w:rPr>
          <w:rFonts w:ascii="Times New Roman" w:hAnsi="Times New Roman" w:cs="Times New Roman"/>
          <w:sz w:val="28"/>
        </w:rPr>
      </w:pPr>
      <w:r w:rsidRPr="008D5715">
        <w:rPr>
          <w:rFonts w:ascii="Times New Roman" w:hAnsi="Times New Roman" w:cs="Times New Roman"/>
          <w:sz w:val="28"/>
        </w:rPr>
        <w:t>- знает особенности сюжетно-ролевой игры у детей разного возраста; развёртывает игру так, чтобы ребята постепенно усваивали новые, более сложные способы взаимодействия со сверстниками обоих полов, расширяли свои представления о будущих социальных ролях.</w:t>
      </w:r>
    </w:p>
    <w:p w:rsidR="00736399" w:rsidRPr="008D5715" w:rsidRDefault="00736399" w:rsidP="008D5715">
      <w:pPr>
        <w:rPr>
          <w:rFonts w:ascii="Times New Roman" w:hAnsi="Times New Roman" w:cs="Times New Roman"/>
          <w:sz w:val="28"/>
        </w:rPr>
      </w:pPr>
      <w:r w:rsidRPr="008D5715">
        <w:rPr>
          <w:rFonts w:ascii="Times New Roman" w:hAnsi="Times New Roman" w:cs="Times New Roman"/>
          <w:sz w:val="28"/>
        </w:rPr>
        <w:t>Формирование позитивного поло-ролевого поведения у детей разного возраста имеет свои специфические особенности. Однако без помощи взрослых дети еще не всегда могут интересно развернуть игру, использовать разнообразные игровые материалы.</w:t>
      </w:r>
    </w:p>
    <w:p w:rsidR="00736399" w:rsidRPr="008D5715" w:rsidRDefault="00736399" w:rsidP="008D5715">
      <w:pPr>
        <w:rPr>
          <w:rFonts w:ascii="Times New Roman" w:hAnsi="Times New Roman" w:cs="Times New Roman"/>
          <w:sz w:val="28"/>
        </w:rPr>
      </w:pPr>
      <w:r w:rsidRPr="008D5715">
        <w:rPr>
          <w:rFonts w:ascii="Times New Roman" w:hAnsi="Times New Roman" w:cs="Times New Roman"/>
          <w:sz w:val="28"/>
        </w:rPr>
        <w:t>Подбору материала и оборудования  для игровой деятельности девочек и мальчиков необходимо уделить особое внимание. При проведении работы по воспитанию детей с учётом их гендерных особенностей нужно обратить внимание на следующее:</w:t>
      </w:r>
    </w:p>
    <w:p w:rsidR="00736399" w:rsidRPr="008D5715" w:rsidRDefault="00736399" w:rsidP="008D5715">
      <w:pPr>
        <w:rPr>
          <w:rFonts w:ascii="Times New Roman" w:hAnsi="Times New Roman" w:cs="Times New Roman"/>
          <w:sz w:val="28"/>
        </w:rPr>
      </w:pPr>
      <w:r w:rsidRPr="008D5715">
        <w:rPr>
          <w:rFonts w:ascii="Times New Roman" w:hAnsi="Times New Roman" w:cs="Times New Roman"/>
          <w:sz w:val="28"/>
        </w:rPr>
        <w:t>- на привлекательный игровой материал и игровую атрибутику с целью привлечения детей к отражению в игре социально одобряемых образов женского и мужского поведения;</w:t>
      </w:r>
    </w:p>
    <w:p w:rsidR="00736399" w:rsidRPr="008D5715" w:rsidRDefault="00736399" w:rsidP="008D5715">
      <w:pPr>
        <w:rPr>
          <w:rFonts w:ascii="Times New Roman" w:hAnsi="Times New Roman" w:cs="Times New Roman"/>
          <w:sz w:val="28"/>
        </w:rPr>
      </w:pPr>
      <w:r w:rsidRPr="008D5715">
        <w:rPr>
          <w:rFonts w:ascii="Times New Roman" w:hAnsi="Times New Roman" w:cs="Times New Roman"/>
          <w:sz w:val="28"/>
        </w:rPr>
        <w:t>- на достаточность и полноту материалов для игр, в процессе которой девочки воспроизводят модель социального поведения женщины – матери;</w:t>
      </w:r>
    </w:p>
    <w:p w:rsidR="00736399" w:rsidRPr="008D5715" w:rsidRDefault="00736399" w:rsidP="008D5715">
      <w:pPr>
        <w:rPr>
          <w:rFonts w:ascii="Times New Roman" w:hAnsi="Times New Roman" w:cs="Times New Roman"/>
          <w:sz w:val="28"/>
        </w:rPr>
      </w:pPr>
      <w:r w:rsidRPr="008D5715">
        <w:rPr>
          <w:rFonts w:ascii="Times New Roman" w:hAnsi="Times New Roman" w:cs="Times New Roman"/>
          <w:sz w:val="28"/>
        </w:rPr>
        <w:t xml:space="preserve">- </w:t>
      </w:r>
      <w:r w:rsidR="003539C1">
        <w:rPr>
          <w:rFonts w:ascii="Times New Roman" w:hAnsi="Times New Roman" w:cs="Times New Roman"/>
          <w:sz w:val="28"/>
        </w:rPr>
        <w:t xml:space="preserve">на наличие атрибутики и </w:t>
      </w:r>
      <w:r w:rsidRPr="008D5715">
        <w:rPr>
          <w:rFonts w:ascii="Times New Roman" w:hAnsi="Times New Roman" w:cs="Times New Roman"/>
          <w:sz w:val="28"/>
        </w:rPr>
        <w:t xml:space="preserve"> игрового прост</w:t>
      </w:r>
      <w:r w:rsidR="003539C1">
        <w:rPr>
          <w:rFonts w:ascii="Times New Roman" w:hAnsi="Times New Roman" w:cs="Times New Roman"/>
          <w:sz w:val="28"/>
        </w:rPr>
        <w:t xml:space="preserve">ранства для </w:t>
      </w:r>
      <w:proofErr w:type="gramStart"/>
      <w:r w:rsidR="003539C1">
        <w:rPr>
          <w:rFonts w:ascii="Times New Roman" w:hAnsi="Times New Roman" w:cs="Times New Roman"/>
          <w:sz w:val="28"/>
        </w:rPr>
        <w:t>игр</w:t>
      </w:r>
      <w:proofErr w:type="gramEnd"/>
      <w:r w:rsidR="003539C1">
        <w:rPr>
          <w:rFonts w:ascii="Times New Roman" w:hAnsi="Times New Roman" w:cs="Times New Roman"/>
          <w:sz w:val="28"/>
        </w:rPr>
        <w:t xml:space="preserve"> – </w:t>
      </w:r>
      <w:r w:rsidRPr="008D5715">
        <w:rPr>
          <w:rFonts w:ascii="Times New Roman" w:hAnsi="Times New Roman" w:cs="Times New Roman"/>
          <w:sz w:val="28"/>
        </w:rPr>
        <w:t xml:space="preserve"> в которых для мальчиков представляется возможность поиграть в мужскую модель поведения.</w:t>
      </w:r>
    </w:p>
    <w:p w:rsidR="003539C1" w:rsidRDefault="00736399" w:rsidP="008D5715">
      <w:pPr>
        <w:rPr>
          <w:rFonts w:ascii="Times New Roman" w:hAnsi="Times New Roman" w:cs="Times New Roman"/>
          <w:sz w:val="28"/>
        </w:rPr>
      </w:pPr>
      <w:r w:rsidRPr="008D5715">
        <w:rPr>
          <w:rFonts w:ascii="Times New Roman" w:hAnsi="Times New Roman" w:cs="Times New Roman"/>
          <w:sz w:val="28"/>
        </w:rPr>
        <w:t xml:space="preserve"> Для мальчиков это все виды транспорта, атрибуты для полиции, военного моряка, разные виды конструкторов. Важная роль в развитии игровой деятельности принадлежит конструированию из крупного строительного материала. Мальчики, вначале под руководством, а затем самостоятельно охотно конструируют для коллективных игр. </w:t>
      </w:r>
      <w:proofErr w:type="gramStart"/>
      <w:r w:rsidRPr="008D5715">
        <w:rPr>
          <w:rFonts w:ascii="Times New Roman" w:hAnsi="Times New Roman" w:cs="Times New Roman"/>
          <w:sz w:val="28"/>
        </w:rPr>
        <w:t xml:space="preserve">Это может быть большая машина, самолёт, пароход, вагон поезда и т. д. Важным условием для воспитания детей, с учётом их гендерных особенностей является, то, что мальчикам может быть поручена «тяжёлая» работа: «подвезти» материал на машинах, установить основные крупные детали и т. д., при этом нужно поддерживать стремление и инициативу детей самостоятельно находить </w:t>
      </w:r>
      <w:r w:rsidRPr="008D5715">
        <w:rPr>
          <w:rFonts w:ascii="Times New Roman" w:hAnsi="Times New Roman" w:cs="Times New Roman"/>
          <w:sz w:val="28"/>
        </w:rPr>
        <w:lastRenderedPageBreak/>
        <w:t>конструктивные решения для игры.</w:t>
      </w:r>
      <w:proofErr w:type="gramEnd"/>
      <w:r w:rsidRPr="008D5715">
        <w:rPr>
          <w:rFonts w:ascii="Times New Roman" w:hAnsi="Times New Roman" w:cs="Times New Roman"/>
          <w:sz w:val="28"/>
        </w:rPr>
        <w:t xml:space="preserve"> Для игр девочкам требуется небольшое пространство. Девочки чаще всего в играх осваивают роль мамы, поэтому необходимо, чтобы у них было достаточное количество кукол, колясок и прочей атрибутики. Так как у девочек лучше развита мелкая моторика, то им больше требуется мелких игрушек, атрибутов к играм. Для девочек игровая зона это уголок ряженья, кухня с разными видами посуды, столик с зеркалом для причёсывания модниц. </w:t>
      </w:r>
    </w:p>
    <w:p w:rsidR="00736399" w:rsidRPr="008D5715" w:rsidRDefault="00736399" w:rsidP="003539C1">
      <w:pPr>
        <w:rPr>
          <w:rFonts w:ascii="Times New Roman" w:hAnsi="Times New Roman" w:cs="Times New Roman"/>
          <w:sz w:val="28"/>
        </w:rPr>
      </w:pPr>
      <w:r w:rsidRPr="008D5715">
        <w:rPr>
          <w:rFonts w:ascii="Times New Roman" w:hAnsi="Times New Roman" w:cs="Times New Roman"/>
          <w:sz w:val="28"/>
        </w:rPr>
        <w:t>В старшем дошкольном возрасте в сюжетно-ролевой игре дети в символической форме воспроизводят взаимоотношения взрослых людей. Играя роль, ребёнок выполняет определённую социальную функ</w:t>
      </w:r>
      <w:r w:rsidR="00AD5334" w:rsidRPr="008D5715">
        <w:rPr>
          <w:rFonts w:ascii="Times New Roman" w:hAnsi="Times New Roman" w:cs="Times New Roman"/>
          <w:sz w:val="28"/>
        </w:rPr>
        <w:t>цию</w:t>
      </w:r>
    </w:p>
    <w:p w:rsidR="00736399" w:rsidRPr="008D5715" w:rsidRDefault="003539C1" w:rsidP="008D57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</w:t>
      </w:r>
      <w:r w:rsidR="00736399" w:rsidRPr="008D5715">
        <w:rPr>
          <w:rFonts w:ascii="Times New Roman" w:hAnsi="Times New Roman" w:cs="Times New Roman"/>
          <w:sz w:val="28"/>
        </w:rPr>
        <w:t xml:space="preserve"> работе используются методы и приёмы для руководства сюжетно-ролевыми играми старших дошкольников: напоминание, подсказка, взятие воспитателем на себя второстепенной роли, вопросы к детям, пример воспитателя, оценка и анализ деятельности детей.</w:t>
      </w:r>
    </w:p>
    <w:p w:rsidR="00862F83" w:rsidRDefault="00736399" w:rsidP="008D5715">
      <w:pPr>
        <w:rPr>
          <w:rFonts w:ascii="Times New Roman" w:hAnsi="Times New Roman" w:cs="Times New Roman"/>
          <w:sz w:val="28"/>
        </w:rPr>
      </w:pPr>
      <w:r w:rsidRPr="008D5715">
        <w:rPr>
          <w:rFonts w:ascii="Times New Roman" w:hAnsi="Times New Roman" w:cs="Times New Roman"/>
          <w:sz w:val="28"/>
        </w:rPr>
        <w:t>В игре можно увидеть, как заметно различаются мальчики и девочки. Девочки предпочитают игровые сюжеты, отражающие типично женские интересы: моду, домашние дела и обязанности женщины, женские профессии. Мальчики предпочитают игровые сюжеты, отражающие мужские черты (смелость</w:t>
      </w:r>
      <w:r w:rsidR="003539C1">
        <w:rPr>
          <w:rFonts w:ascii="Times New Roman" w:hAnsi="Times New Roman" w:cs="Times New Roman"/>
          <w:sz w:val="28"/>
        </w:rPr>
        <w:t xml:space="preserve">, героизм, отважность, </w:t>
      </w:r>
      <w:r w:rsidRPr="008D5715">
        <w:rPr>
          <w:rFonts w:ascii="Times New Roman" w:hAnsi="Times New Roman" w:cs="Times New Roman"/>
          <w:sz w:val="28"/>
        </w:rPr>
        <w:t xml:space="preserve"> мужские взаимоотношения в мужских профессиях и деяниях). </w:t>
      </w:r>
    </w:p>
    <w:p w:rsidR="00736399" w:rsidRPr="008D5715" w:rsidRDefault="00736399" w:rsidP="008D5715">
      <w:pPr>
        <w:rPr>
          <w:rFonts w:ascii="Times New Roman" w:hAnsi="Times New Roman" w:cs="Times New Roman"/>
          <w:sz w:val="28"/>
        </w:rPr>
      </w:pPr>
      <w:r w:rsidRPr="008D5715">
        <w:rPr>
          <w:rFonts w:ascii="Times New Roman" w:hAnsi="Times New Roman" w:cs="Times New Roman"/>
          <w:sz w:val="28"/>
        </w:rPr>
        <w:t>Сюжетно-ролевые игры – лучший способ преодоления негативных ролевых стереотипов. Например, в автосалоне, в гараже могут работать и девочки – приём заказов, мойка машин, директор автосалона.</w:t>
      </w:r>
    </w:p>
    <w:p w:rsidR="00736399" w:rsidRPr="008D5715" w:rsidRDefault="00736399" w:rsidP="008D5715">
      <w:pPr>
        <w:rPr>
          <w:rFonts w:ascii="Times New Roman" w:hAnsi="Times New Roman" w:cs="Times New Roman"/>
          <w:sz w:val="28"/>
        </w:rPr>
      </w:pPr>
      <w:r w:rsidRPr="008D5715">
        <w:rPr>
          <w:rFonts w:ascii="Times New Roman" w:hAnsi="Times New Roman" w:cs="Times New Roman"/>
          <w:sz w:val="28"/>
        </w:rPr>
        <w:t>В сюжетно - ролевой игре «Больница» врач и пациент могут свободно меняться ролями. Эта игра вдохновляет мальчиков заботиться о ком-либо, а девочек – играть мужские роли.</w:t>
      </w:r>
    </w:p>
    <w:p w:rsidR="00736399" w:rsidRPr="008D5715" w:rsidRDefault="00736399" w:rsidP="008D5715">
      <w:pPr>
        <w:rPr>
          <w:rFonts w:ascii="Times New Roman" w:hAnsi="Times New Roman" w:cs="Times New Roman"/>
          <w:sz w:val="28"/>
        </w:rPr>
      </w:pPr>
      <w:r w:rsidRPr="008D5715">
        <w:rPr>
          <w:rFonts w:ascii="Times New Roman" w:hAnsi="Times New Roman" w:cs="Times New Roman"/>
          <w:sz w:val="28"/>
        </w:rPr>
        <w:t xml:space="preserve">В сюжетно-ролевых играх «Скорая помощь», «Поликлиника», «Больница» формируется у детей умение делиться на подгруппы в соответствии с сюжетом, по окончании заданного игрового действия снова объединяться в единый коллектив, отображать в игре знания об окружающей жизни, </w:t>
      </w:r>
      <w:r w:rsidR="00862F83">
        <w:rPr>
          <w:rFonts w:ascii="Times New Roman" w:hAnsi="Times New Roman" w:cs="Times New Roman"/>
          <w:sz w:val="28"/>
        </w:rPr>
        <w:t>воспитывать</w:t>
      </w:r>
      <w:r w:rsidRPr="008D5715">
        <w:rPr>
          <w:rFonts w:ascii="Times New Roman" w:hAnsi="Times New Roman" w:cs="Times New Roman"/>
          <w:sz w:val="28"/>
        </w:rPr>
        <w:t xml:space="preserve"> уважение к труду ме</w:t>
      </w:r>
      <w:r w:rsidR="00862F83">
        <w:rPr>
          <w:rFonts w:ascii="Times New Roman" w:hAnsi="Times New Roman" w:cs="Times New Roman"/>
          <w:sz w:val="28"/>
        </w:rPr>
        <w:t>дицинских работников, закреплять</w:t>
      </w:r>
      <w:r w:rsidRPr="008D5715">
        <w:rPr>
          <w:rFonts w:ascii="Times New Roman" w:hAnsi="Times New Roman" w:cs="Times New Roman"/>
          <w:sz w:val="28"/>
        </w:rPr>
        <w:t xml:space="preserve"> правила поведения в общественных местах. </w:t>
      </w:r>
      <w:proofErr w:type="gramStart"/>
      <w:r w:rsidRPr="008D5715">
        <w:rPr>
          <w:rFonts w:ascii="Times New Roman" w:hAnsi="Times New Roman" w:cs="Times New Roman"/>
          <w:sz w:val="28"/>
        </w:rPr>
        <w:t>В игре закладываются основы нравственности: великодушие, надёжность, уважение к девочкам (женщинам) – у мальчиков, и доброта, терпеливость, верность, уважение к мальчикам (мужчинам) – у девочек.</w:t>
      </w:r>
      <w:proofErr w:type="gramEnd"/>
    </w:p>
    <w:p w:rsidR="00736399" w:rsidRPr="008D5715" w:rsidRDefault="00736399" w:rsidP="008D5715">
      <w:pPr>
        <w:rPr>
          <w:rFonts w:ascii="Times New Roman" w:hAnsi="Times New Roman" w:cs="Times New Roman"/>
          <w:sz w:val="28"/>
        </w:rPr>
      </w:pPr>
      <w:proofErr w:type="gramStart"/>
      <w:r w:rsidRPr="008D5715">
        <w:rPr>
          <w:rFonts w:ascii="Times New Roman" w:hAnsi="Times New Roman" w:cs="Times New Roman"/>
          <w:sz w:val="28"/>
        </w:rPr>
        <w:t>В играх реализуются желания детей: стать в будущем модельером, (сюжетно-ролевая игра «Дом мод»), инспектором безопасного движения (сюжетно-ролевая игра «ГИБДД»), строителем (сюжетно-ролевая игра «Строительство»), спасателем (сюжетно-ролевая игра «Служба спасения»).</w:t>
      </w:r>
      <w:proofErr w:type="gramEnd"/>
    </w:p>
    <w:p w:rsidR="00862F83" w:rsidRDefault="00736399" w:rsidP="008D5715">
      <w:pPr>
        <w:rPr>
          <w:rFonts w:ascii="Times New Roman" w:hAnsi="Times New Roman" w:cs="Times New Roman"/>
          <w:sz w:val="28"/>
        </w:rPr>
      </w:pPr>
      <w:r w:rsidRPr="008D5715">
        <w:rPr>
          <w:rFonts w:ascii="Times New Roman" w:hAnsi="Times New Roman" w:cs="Times New Roman"/>
          <w:sz w:val="28"/>
        </w:rPr>
        <w:lastRenderedPageBreak/>
        <w:t xml:space="preserve">В игре ребёнок освобождается от чувства одиночества и познаёт радость близости и сотрудничества, в игре он оценивает свои возможности, обретает веру в себя, определяет позицию по отношению к окружающему миру и людям. </w:t>
      </w:r>
    </w:p>
    <w:p w:rsidR="00736399" w:rsidRPr="008D5715" w:rsidRDefault="00736399" w:rsidP="008D5715">
      <w:pPr>
        <w:rPr>
          <w:rFonts w:ascii="Times New Roman" w:hAnsi="Times New Roman" w:cs="Times New Roman"/>
          <w:sz w:val="28"/>
        </w:rPr>
      </w:pPr>
      <w:r w:rsidRPr="008D5715">
        <w:rPr>
          <w:rFonts w:ascii="Times New Roman" w:hAnsi="Times New Roman" w:cs="Times New Roman"/>
          <w:sz w:val="28"/>
        </w:rPr>
        <w:t xml:space="preserve">Женщины обычно выбирают профессии, позволяющие проявить миротворчество, отзывчивость, доброту, умение видеть и создавать красоту. </w:t>
      </w:r>
      <w:proofErr w:type="gramStart"/>
      <w:r w:rsidRPr="008D5715">
        <w:rPr>
          <w:rFonts w:ascii="Times New Roman" w:hAnsi="Times New Roman" w:cs="Times New Roman"/>
          <w:sz w:val="28"/>
        </w:rPr>
        <w:t>«Детский сад», «Школа», «Ателье», «Музей», «Салон красоты», «Супермаркет», «Модельное аг</w:t>
      </w:r>
      <w:r w:rsidR="00862F83">
        <w:rPr>
          <w:rFonts w:ascii="Times New Roman" w:hAnsi="Times New Roman" w:cs="Times New Roman"/>
          <w:sz w:val="28"/>
        </w:rPr>
        <w:t xml:space="preserve">ентство», </w:t>
      </w:r>
      <w:r w:rsidRPr="008D5715">
        <w:rPr>
          <w:rFonts w:ascii="Times New Roman" w:hAnsi="Times New Roman" w:cs="Times New Roman"/>
          <w:sz w:val="28"/>
        </w:rPr>
        <w:t xml:space="preserve"> «Семья» - это сюжетно - ролевые игры для самовыражения девочек, но здесь можно привлечь поучаствовать и мальчиков.</w:t>
      </w:r>
      <w:proofErr w:type="gramEnd"/>
      <w:r w:rsidRPr="008D5715">
        <w:rPr>
          <w:rFonts w:ascii="Times New Roman" w:hAnsi="Times New Roman" w:cs="Times New Roman"/>
          <w:sz w:val="28"/>
        </w:rPr>
        <w:t xml:space="preserve"> В сюжетно-ролевой игре «Супермаркет» можно научить детей согласовывать собственные игровые замыслы сверстников, менять роли по ходу игры, побуждать детей более широко использовать в играх знания об окружающей жизни, развивать диалогическую речь.</w:t>
      </w:r>
    </w:p>
    <w:p w:rsidR="00736399" w:rsidRPr="008D5715" w:rsidRDefault="00736399" w:rsidP="008D5715">
      <w:pPr>
        <w:rPr>
          <w:rFonts w:ascii="Times New Roman" w:hAnsi="Times New Roman" w:cs="Times New Roman"/>
          <w:sz w:val="28"/>
        </w:rPr>
      </w:pPr>
      <w:r w:rsidRPr="008D5715">
        <w:rPr>
          <w:rFonts w:ascii="Times New Roman" w:hAnsi="Times New Roman" w:cs="Times New Roman"/>
          <w:sz w:val="28"/>
        </w:rPr>
        <w:t>В сюжетно-ролевой игре «Семья» нужно стараться сформировать у детей представление о роли и занятости мужчины и женщины в семье, об их взаимоотношениях: хорошая семья – дружная, все заботятся друг о друге, помогают друг другу, каждый член семьи имеет свой круг обязанностей. В сюжетно – ролевой игре «Театр» можно научить детей действовать в соответствии с принятой на себя ролью, формировать доброжелательное отношение между детьми, закреплять знания детей о театре, труппе театра, показывать их коллективный характер работы в театре, развивать выразительность речи детей.</w:t>
      </w:r>
    </w:p>
    <w:p w:rsidR="00736399" w:rsidRPr="008D5715" w:rsidRDefault="00736399" w:rsidP="008D5715">
      <w:pPr>
        <w:rPr>
          <w:rFonts w:ascii="Times New Roman" w:hAnsi="Times New Roman" w:cs="Times New Roman"/>
          <w:sz w:val="28"/>
        </w:rPr>
      </w:pPr>
      <w:r w:rsidRPr="008D5715">
        <w:rPr>
          <w:rFonts w:ascii="Times New Roman" w:hAnsi="Times New Roman" w:cs="Times New Roman"/>
          <w:sz w:val="28"/>
        </w:rPr>
        <w:t>Таким образом, педагогически правильно организованная сюжетно-ролевая игра детей способствует:</w:t>
      </w:r>
    </w:p>
    <w:p w:rsidR="00736399" w:rsidRPr="008D5715" w:rsidRDefault="00736399" w:rsidP="008D5715">
      <w:pPr>
        <w:rPr>
          <w:rFonts w:ascii="Times New Roman" w:hAnsi="Times New Roman" w:cs="Times New Roman"/>
          <w:sz w:val="28"/>
        </w:rPr>
      </w:pPr>
      <w:r w:rsidRPr="008D5715">
        <w:rPr>
          <w:rFonts w:ascii="Times New Roman" w:hAnsi="Times New Roman" w:cs="Times New Roman"/>
          <w:sz w:val="28"/>
        </w:rPr>
        <w:t>- развитию интереса, эмоционально-положительного отношения к противоположному полу, будущей роли;</w:t>
      </w:r>
    </w:p>
    <w:p w:rsidR="00736399" w:rsidRPr="008D5715" w:rsidRDefault="00736399" w:rsidP="008D5715">
      <w:pPr>
        <w:rPr>
          <w:rFonts w:ascii="Times New Roman" w:hAnsi="Times New Roman" w:cs="Times New Roman"/>
          <w:sz w:val="28"/>
        </w:rPr>
      </w:pPr>
      <w:r w:rsidRPr="008D5715">
        <w:rPr>
          <w:rFonts w:ascii="Times New Roman" w:hAnsi="Times New Roman" w:cs="Times New Roman"/>
          <w:sz w:val="28"/>
        </w:rPr>
        <w:t>- освоению опыта мужского и женского поведения в семье и обществе;</w:t>
      </w:r>
    </w:p>
    <w:p w:rsidR="00736399" w:rsidRPr="008D5715" w:rsidRDefault="00736399" w:rsidP="008D5715">
      <w:pPr>
        <w:rPr>
          <w:rFonts w:ascii="Times New Roman" w:hAnsi="Times New Roman" w:cs="Times New Roman"/>
          <w:sz w:val="28"/>
        </w:rPr>
      </w:pPr>
      <w:r w:rsidRPr="008D5715">
        <w:rPr>
          <w:rFonts w:ascii="Times New Roman" w:hAnsi="Times New Roman" w:cs="Times New Roman"/>
          <w:sz w:val="28"/>
        </w:rPr>
        <w:t>- умений взаимодействовать, договариваться с противоположным полом;</w:t>
      </w:r>
    </w:p>
    <w:p w:rsidR="00736399" w:rsidRPr="008D5715" w:rsidRDefault="00736399" w:rsidP="008D5715">
      <w:pPr>
        <w:rPr>
          <w:rFonts w:ascii="Times New Roman" w:hAnsi="Times New Roman" w:cs="Times New Roman"/>
          <w:sz w:val="28"/>
        </w:rPr>
      </w:pPr>
      <w:r w:rsidRPr="008D5715">
        <w:rPr>
          <w:rFonts w:ascii="Times New Roman" w:hAnsi="Times New Roman" w:cs="Times New Roman"/>
          <w:sz w:val="28"/>
        </w:rPr>
        <w:t>- строить длительные доброжелательные взаимоотношения;</w:t>
      </w:r>
    </w:p>
    <w:p w:rsidR="00736399" w:rsidRPr="008D5715" w:rsidRDefault="00736399" w:rsidP="008D5715">
      <w:pPr>
        <w:rPr>
          <w:rFonts w:ascii="Times New Roman" w:hAnsi="Times New Roman" w:cs="Times New Roman"/>
          <w:sz w:val="28"/>
        </w:rPr>
      </w:pPr>
      <w:r w:rsidRPr="008D5715">
        <w:rPr>
          <w:rFonts w:ascii="Times New Roman" w:hAnsi="Times New Roman" w:cs="Times New Roman"/>
          <w:sz w:val="28"/>
        </w:rPr>
        <w:t xml:space="preserve">Воспитание детей с учётом их гендерных особенностей  призвано помочь ребёнку осознать себя представителем того или иного пола. В результате этого у детей должна сформироваться гендерная устойчивость: «Я девочка и буду ей постоянно, Я – мальчик и всегда буду им». </w:t>
      </w:r>
    </w:p>
    <w:p w:rsidR="00964F79" w:rsidRPr="008D5715" w:rsidRDefault="00964F79" w:rsidP="008D5715">
      <w:pPr>
        <w:rPr>
          <w:rFonts w:ascii="Times New Roman" w:hAnsi="Times New Roman" w:cs="Times New Roman"/>
          <w:sz w:val="28"/>
        </w:rPr>
      </w:pPr>
    </w:p>
    <w:sectPr w:rsidR="00964F79" w:rsidRPr="008D5715" w:rsidSect="008D5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67DC"/>
    <w:multiLevelType w:val="multilevel"/>
    <w:tmpl w:val="7B3E8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92"/>
    <w:rsid w:val="00273F90"/>
    <w:rsid w:val="00287077"/>
    <w:rsid w:val="003539C1"/>
    <w:rsid w:val="005068CB"/>
    <w:rsid w:val="005F6692"/>
    <w:rsid w:val="006F666E"/>
    <w:rsid w:val="00736399"/>
    <w:rsid w:val="007A6A67"/>
    <w:rsid w:val="00862F83"/>
    <w:rsid w:val="008D5715"/>
    <w:rsid w:val="00964F79"/>
    <w:rsid w:val="00AD5334"/>
    <w:rsid w:val="00D864D1"/>
    <w:rsid w:val="00DC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62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1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2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0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86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87823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16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99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228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50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82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564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910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834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68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335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329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516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674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01A76-0405-4CE3-8A5F-1D2B29D0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2016-04-12T19:15:00Z</cp:lastPrinted>
  <dcterms:created xsi:type="dcterms:W3CDTF">2016-04-12T10:27:00Z</dcterms:created>
  <dcterms:modified xsi:type="dcterms:W3CDTF">2016-07-19T16:57:00Z</dcterms:modified>
</cp:coreProperties>
</file>